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51DD" w14:textId="77777777" w:rsidR="00315166" w:rsidRDefault="00315166" w:rsidP="00315166">
      <w:r>
        <w:t>-----------------------------------------------PERSBERICHT---------------------------------------------------------</w:t>
      </w:r>
    </w:p>
    <w:p w14:paraId="3E71B40D" w14:textId="77777777" w:rsidR="00315166" w:rsidRDefault="00315166" w:rsidP="00EF5E02">
      <w:pPr>
        <w:rPr>
          <w:b/>
          <w:bCs/>
        </w:rPr>
      </w:pPr>
    </w:p>
    <w:p w14:paraId="1DE2B637" w14:textId="6C46078D" w:rsidR="002E5952" w:rsidRDefault="002E5952" w:rsidP="002E5952">
      <w:pPr>
        <w:rPr>
          <w:b/>
          <w:bCs/>
        </w:rPr>
      </w:pPr>
      <w:r w:rsidRPr="002E5952">
        <w:rPr>
          <w:b/>
          <w:bCs/>
          <w:sz w:val="32"/>
          <w:szCs w:val="32"/>
        </w:rPr>
        <w:t xml:space="preserve">Sunny </w:t>
      </w:r>
      <w:proofErr w:type="spellStart"/>
      <w:r w:rsidRPr="002E5952">
        <w:rPr>
          <w:b/>
          <w:bCs/>
          <w:sz w:val="32"/>
          <w:szCs w:val="32"/>
        </w:rPr>
        <w:t>Cars</w:t>
      </w:r>
      <w:proofErr w:type="spellEnd"/>
      <w:r w:rsidRPr="002E5952">
        <w:rPr>
          <w:b/>
          <w:bCs/>
          <w:sz w:val="32"/>
          <w:szCs w:val="32"/>
        </w:rPr>
        <w:t xml:space="preserve"> sluit aan als nieuwe businesspartner van VvKR</w:t>
      </w:r>
      <w:r>
        <w:rPr>
          <w:b/>
          <w:bCs/>
          <w:sz w:val="32"/>
          <w:szCs w:val="32"/>
        </w:rPr>
        <w:br/>
      </w:r>
      <w:r>
        <w:rPr>
          <w:b/>
          <w:bCs/>
          <w:sz w:val="32"/>
          <w:szCs w:val="32"/>
        </w:rPr>
        <w:br/>
      </w:r>
      <w:r w:rsidRPr="00C50264">
        <w:rPr>
          <w:b/>
          <w:bCs/>
        </w:rPr>
        <w:t xml:space="preserve">De Vereniging van Kleinschalige Reisorganisaties (VvKR) verwelkomt autoverhuurspecialist Sunny </w:t>
      </w:r>
      <w:proofErr w:type="spellStart"/>
      <w:r w:rsidRPr="00C50264">
        <w:rPr>
          <w:b/>
          <w:bCs/>
        </w:rPr>
        <w:t>Cars</w:t>
      </w:r>
      <w:proofErr w:type="spellEnd"/>
      <w:r w:rsidRPr="00C50264">
        <w:rPr>
          <w:b/>
          <w:bCs/>
        </w:rPr>
        <w:t xml:space="preserve"> als nieuwe businesspartner. Het partnerschap is een logische stap, aangezien Sunny </w:t>
      </w:r>
      <w:proofErr w:type="spellStart"/>
      <w:r w:rsidRPr="00C50264">
        <w:rPr>
          <w:b/>
          <w:bCs/>
        </w:rPr>
        <w:t>Cars</w:t>
      </w:r>
      <w:proofErr w:type="spellEnd"/>
      <w:r w:rsidRPr="00C50264">
        <w:rPr>
          <w:b/>
          <w:bCs/>
        </w:rPr>
        <w:t xml:space="preserve"> niet alleen één van de grootste autoverhuurders ter wereld is, maar ook een vertrouwde naam onder de 484 VvKR-leden, waarvan al bijna 200 gebruikmaken van hun diensten.</w:t>
      </w:r>
    </w:p>
    <w:p w14:paraId="1D750F62" w14:textId="77777777" w:rsidR="002E5952" w:rsidRPr="00C50264" w:rsidRDefault="002E5952" w:rsidP="002E5952">
      <w:pPr>
        <w:pStyle w:val="Geenafstand"/>
      </w:pPr>
    </w:p>
    <w:p w14:paraId="2EDBED4E" w14:textId="77777777" w:rsidR="002E5952" w:rsidRDefault="002E5952" w:rsidP="002E5952">
      <w:pPr>
        <w:pStyle w:val="Geenafstand"/>
        <w:rPr>
          <w:i/>
          <w:iCs/>
        </w:rPr>
      </w:pPr>
      <w:r w:rsidRPr="00C50264">
        <w:t xml:space="preserve">Met dit partnerschap hoopt Sunny </w:t>
      </w:r>
      <w:proofErr w:type="spellStart"/>
      <w:r w:rsidRPr="00C50264">
        <w:t>Cars</w:t>
      </w:r>
      <w:proofErr w:type="spellEnd"/>
      <w:r w:rsidRPr="00C50264">
        <w:t xml:space="preserve"> nog meer kleinschalige reisorganisaties te ondersteunen bij het aanbieden van zorgeloze autohuur aan hun klanten. Kim </w:t>
      </w:r>
      <w:proofErr w:type="spellStart"/>
      <w:r w:rsidRPr="00C50264">
        <w:t>Nooijens</w:t>
      </w:r>
      <w:proofErr w:type="spellEnd"/>
      <w:r w:rsidRPr="00C50264">
        <w:t>, voorzitter van VvKR, reageert enthousiast: </w:t>
      </w:r>
      <w:r w:rsidRPr="00C50264">
        <w:rPr>
          <w:i/>
          <w:iCs/>
        </w:rPr>
        <w:t xml:space="preserve">“We zijn enorm blij met Sunny </w:t>
      </w:r>
      <w:proofErr w:type="spellStart"/>
      <w:r w:rsidRPr="00C50264">
        <w:rPr>
          <w:i/>
          <w:iCs/>
        </w:rPr>
        <w:t>Cars</w:t>
      </w:r>
      <w:proofErr w:type="spellEnd"/>
      <w:r w:rsidRPr="00C50264">
        <w:rPr>
          <w:i/>
          <w:iCs/>
        </w:rPr>
        <w:t xml:space="preserve"> als businesspartner. Ze zijn een sterk en innovatief merk in de autoverhuurbranche en bieden slimme oplossingen die perfect aansluiten bij de behoeften van onze leden. Hun app </w:t>
      </w:r>
      <w:r>
        <w:rPr>
          <w:i/>
          <w:iCs/>
        </w:rPr>
        <w:t xml:space="preserve">‘My Sunny </w:t>
      </w:r>
      <w:proofErr w:type="spellStart"/>
      <w:r>
        <w:rPr>
          <w:i/>
          <w:iCs/>
        </w:rPr>
        <w:t>Ride</w:t>
      </w:r>
      <w:proofErr w:type="spellEnd"/>
      <w:r>
        <w:rPr>
          <w:i/>
          <w:iCs/>
        </w:rPr>
        <w:t xml:space="preserve">’ </w:t>
      </w:r>
      <w:r w:rsidRPr="00C50264">
        <w:rPr>
          <w:i/>
          <w:iCs/>
        </w:rPr>
        <w:t>is een mooi voorbeeld van hoe zij meegaan met de tijd</w:t>
      </w:r>
      <w:r>
        <w:rPr>
          <w:i/>
          <w:iCs/>
        </w:rPr>
        <w:t xml:space="preserve">. Als ook de gratis annuleren service, waarmee </w:t>
      </w:r>
      <w:r w:rsidRPr="00C50264">
        <w:rPr>
          <w:i/>
          <w:iCs/>
        </w:rPr>
        <w:t>je tot een uur voor vertrek gratis kunt annuleren is een groot pluspunt. Bovendien werkt hun online boekingssysteem erg gebruiksvriendelijk.”</w:t>
      </w:r>
    </w:p>
    <w:p w14:paraId="462BA6D9" w14:textId="77777777" w:rsidR="002E5952" w:rsidRPr="00AA7652" w:rsidRDefault="002E5952" w:rsidP="002E5952">
      <w:pPr>
        <w:pStyle w:val="Geenafstand"/>
      </w:pPr>
    </w:p>
    <w:p w14:paraId="13ACA0B0" w14:textId="77777777" w:rsidR="002E5952" w:rsidRPr="002E5952" w:rsidRDefault="002E5952" w:rsidP="002E5952">
      <w:pPr>
        <w:pStyle w:val="Geenafstand"/>
        <w:rPr>
          <w:i/>
          <w:iCs/>
          <w:color w:val="000000" w:themeColor="text1"/>
        </w:rPr>
      </w:pPr>
      <w:r w:rsidRPr="002E5952">
        <w:rPr>
          <w:color w:val="000000" w:themeColor="text1"/>
        </w:rPr>
        <w:t xml:space="preserve">Fieneke van Heusden-Bosters, Accountmanager Retail en </w:t>
      </w:r>
      <w:proofErr w:type="spellStart"/>
      <w:r w:rsidRPr="002E5952">
        <w:rPr>
          <w:color w:val="000000" w:themeColor="text1"/>
        </w:rPr>
        <w:t>ZRA’s</w:t>
      </w:r>
      <w:proofErr w:type="spellEnd"/>
      <w:r w:rsidRPr="002E5952">
        <w:rPr>
          <w:color w:val="000000" w:themeColor="text1"/>
        </w:rPr>
        <w:t xml:space="preserve"> is enthousiast over de samenwerking met VvKR. </w:t>
      </w:r>
      <w:r w:rsidRPr="002E5952">
        <w:rPr>
          <w:i/>
          <w:iCs/>
          <w:color w:val="000000" w:themeColor="text1"/>
        </w:rPr>
        <w:t xml:space="preserve">“De intentie was er vanuit beide al langer om een samenwerking op te zetten, dus we zijn erg blij dat het moment nu gekomen is. Op dit moment werken wij al met verschillende partners samen die onderdeel zijn van de VvKR en deze samenwerking biedt veel mogelijkheden om nog verder te groeien. We kijken daarom ook erg uit naar het programma dat VvKR voor 2025 in </w:t>
      </w:r>
      <w:proofErr w:type="spellStart"/>
      <w:r w:rsidRPr="002E5952">
        <w:rPr>
          <w:i/>
          <w:iCs/>
          <w:color w:val="000000" w:themeColor="text1"/>
        </w:rPr>
        <w:t>petto</w:t>
      </w:r>
      <w:proofErr w:type="spellEnd"/>
      <w:r w:rsidRPr="002E5952">
        <w:rPr>
          <w:i/>
          <w:iCs/>
          <w:color w:val="000000" w:themeColor="text1"/>
        </w:rPr>
        <w:t xml:space="preserve"> heeft en wij zullen met plezier deelnemen.”</w:t>
      </w:r>
    </w:p>
    <w:p w14:paraId="609D28D9" w14:textId="77777777" w:rsidR="002E5952" w:rsidRPr="002E5952" w:rsidRDefault="002E5952" w:rsidP="002E5952">
      <w:pPr>
        <w:pStyle w:val="Geenafstand"/>
        <w:rPr>
          <w:color w:val="000000" w:themeColor="text1"/>
        </w:rPr>
      </w:pPr>
    </w:p>
    <w:p w14:paraId="0834ED6B" w14:textId="77777777" w:rsidR="002E5952" w:rsidRPr="00C50264" w:rsidRDefault="002E5952" w:rsidP="002E5952">
      <w:pPr>
        <w:pStyle w:val="Geenafstand"/>
      </w:pPr>
      <w:r w:rsidRPr="00C50264">
        <w:t>Dankzij deze samenwerking blijven de leden van VvKR profiteren van kwalitatieve partners die bijdragen aan unieke reiservaringen voor hun klanten.</w:t>
      </w:r>
    </w:p>
    <w:p w14:paraId="7184DA84" w14:textId="77777777" w:rsidR="002E5952" w:rsidRDefault="002E5952" w:rsidP="002E5952">
      <w:pPr>
        <w:pStyle w:val="Geenafstand"/>
      </w:pPr>
    </w:p>
    <w:p w14:paraId="25465625" w14:textId="39A67FD9" w:rsidR="00124146" w:rsidRPr="00AC18FB" w:rsidRDefault="00124146" w:rsidP="0025609F">
      <w:pPr>
        <w:rPr>
          <w:rFonts w:eastAsia="Calibri"/>
          <w:sz w:val="24"/>
          <w:szCs w:val="24"/>
        </w:rPr>
      </w:pPr>
    </w:p>
    <w:p w14:paraId="7EF764B8" w14:textId="77777777" w:rsidR="00CF1BA8" w:rsidRDefault="00CF1BA8" w:rsidP="00CF1BA8">
      <w:r>
        <w:t>------------Einde persbericht---------------------------------------------------------------------------------------------------</w:t>
      </w:r>
    </w:p>
    <w:p w14:paraId="73DFE0D4" w14:textId="77777777" w:rsidR="00CF1BA8" w:rsidRDefault="00CF1BA8" w:rsidP="00CF1BA8"/>
    <w:p w14:paraId="0D372DD2" w14:textId="1568F35D" w:rsidR="002E5952" w:rsidRDefault="002E5952" w:rsidP="00CF1BA8">
      <w:r>
        <w:t>Namen bij de foto (v.l.n.r.):</w:t>
      </w:r>
    </w:p>
    <w:p w14:paraId="50C29887" w14:textId="2399BE13" w:rsidR="002E5952" w:rsidRPr="002E5952" w:rsidRDefault="002E5952" w:rsidP="002E5952">
      <w:pPr>
        <w:rPr>
          <w:lang w:val="en-GB"/>
        </w:rPr>
      </w:pPr>
      <w:r w:rsidRPr="002E5952">
        <w:rPr>
          <w:lang w:val="en-GB"/>
        </w:rPr>
        <w:t>Marco Ammerlaan</w:t>
      </w:r>
      <w:r w:rsidRPr="002E5952">
        <w:rPr>
          <w:lang w:val="en-GB"/>
        </w:rPr>
        <w:t xml:space="preserve"> (Sunny Cars) - </w:t>
      </w:r>
      <w:r w:rsidRPr="002E5952">
        <w:rPr>
          <w:lang w:val="en-GB"/>
        </w:rPr>
        <w:t>Fieneke van Heusden Bosters</w:t>
      </w:r>
      <w:r w:rsidRPr="002E5952">
        <w:rPr>
          <w:lang w:val="en-GB"/>
        </w:rPr>
        <w:t xml:space="preserve"> </w:t>
      </w:r>
      <w:r w:rsidRPr="002E5952">
        <w:rPr>
          <w:lang w:val="en-GB"/>
        </w:rPr>
        <w:t>(Sunny Cars)</w:t>
      </w:r>
      <w:r>
        <w:rPr>
          <w:lang w:val="en-GB"/>
        </w:rPr>
        <w:t xml:space="preserve"> – Kim Nooyens (VvKR) - </w:t>
      </w:r>
    </w:p>
    <w:p w14:paraId="63F483EE" w14:textId="7A482E13" w:rsidR="002E5952" w:rsidRPr="002E5952" w:rsidRDefault="002E5952" w:rsidP="002E5952">
      <w:pPr>
        <w:rPr>
          <w:lang w:val="en-GB"/>
        </w:rPr>
      </w:pPr>
      <w:r w:rsidRPr="002E5952">
        <w:rPr>
          <w:lang w:val="en-GB"/>
        </w:rPr>
        <w:t>Rik Sluiter</w:t>
      </w:r>
      <w:r w:rsidRPr="002E5952">
        <w:rPr>
          <w:lang w:val="en-GB"/>
        </w:rPr>
        <w:t xml:space="preserve"> </w:t>
      </w:r>
      <w:r w:rsidRPr="002E5952">
        <w:rPr>
          <w:lang w:val="en-GB"/>
        </w:rPr>
        <w:t>(Sunny Cars)</w:t>
      </w:r>
    </w:p>
    <w:p w14:paraId="6C69A5FD" w14:textId="77777777" w:rsidR="002E5952" w:rsidRPr="002E5952" w:rsidRDefault="002E5952" w:rsidP="00CF1BA8">
      <w:pPr>
        <w:rPr>
          <w:lang w:val="en-GB"/>
        </w:rPr>
      </w:pPr>
    </w:p>
    <w:p w14:paraId="6EC10AD7" w14:textId="77777777" w:rsidR="00CF1BA8" w:rsidRPr="00B22CAF" w:rsidRDefault="00CF1BA8" w:rsidP="00CF1BA8">
      <w:pPr>
        <w:rPr>
          <w:i/>
          <w:iCs/>
        </w:rPr>
      </w:pPr>
      <w:r w:rsidRPr="00B22CAF">
        <w:rPr>
          <w:i/>
          <w:iCs/>
        </w:rPr>
        <w:t>Over VvKR:</w:t>
      </w:r>
    </w:p>
    <w:p w14:paraId="7EC9D49C" w14:textId="41F03B48" w:rsidR="00CF1BA8" w:rsidRPr="00CE4AB5" w:rsidRDefault="00CF1BA8" w:rsidP="00CF1BA8">
      <w:pPr>
        <w:pStyle w:val="Geenafstand"/>
        <w:rPr>
          <w:i/>
          <w:iCs/>
        </w:rPr>
      </w:pPr>
      <w:r w:rsidRPr="00CE4AB5">
        <w:rPr>
          <w:i/>
          <w:iCs/>
        </w:rPr>
        <w:t xml:space="preserve">De Vereniging van Kleinschalige Reisorganisaties (VvKR) biedt een platform aan meer dan </w:t>
      </w:r>
      <w:r w:rsidR="003F7E9E">
        <w:rPr>
          <w:i/>
          <w:iCs/>
        </w:rPr>
        <w:t>475</w:t>
      </w:r>
      <w:r w:rsidRPr="00CE4AB5">
        <w:rPr>
          <w:i/>
          <w:iCs/>
        </w:rPr>
        <w:t xml:space="preserve"> kleinschalige veelal specialistische reisorganisaties en behartigt de belangen van deze organisaties. De leden van VvKR zijn allemaal reisspecialisten. Zij staan voor een persoonlijke benadering en zijn gericht op kleinschalig toerisme met respect voor de lokale cultuur, tradities en werkwijzen. </w:t>
      </w:r>
    </w:p>
    <w:p w14:paraId="1FEE6447" w14:textId="77777777" w:rsidR="00CF1BA8" w:rsidRPr="00CE4AB5" w:rsidRDefault="00CF1BA8" w:rsidP="00CF1BA8">
      <w:pPr>
        <w:pStyle w:val="Geenafstand"/>
        <w:rPr>
          <w:i/>
          <w:iCs/>
        </w:rPr>
      </w:pPr>
    </w:p>
    <w:p w14:paraId="1789B829" w14:textId="77777777" w:rsidR="00CF1BA8" w:rsidRDefault="00CF1BA8" w:rsidP="00CF1BA8">
      <w:pPr>
        <w:rPr>
          <w:i/>
          <w:iCs/>
        </w:rPr>
      </w:pPr>
    </w:p>
    <w:p w14:paraId="196AB17F" w14:textId="77777777" w:rsidR="00CF1BA8" w:rsidRDefault="00CF1BA8" w:rsidP="00CF1BA8">
      <w:pPr>
        <w:rPr>
          <w:i/>
          <w:iCs/>
        </w:rPr>
      </w:pPr>
      <w:r>
        <w:rPr>
          <w:i/>
          <w:iCs/>
        </w:rPr>
        <w:t>Noot voor de redactie;</w:t>
      </w:r>
    </w:p>
    <w:p w14:paraId="2D281C3F" w14:textId="77777777" w:rsidR="00CF1BA8" w:rsidRDefault="00CF1BA8" w:rsidP="00CF1BA8">
      <w:pPr>
        <w:rPr>
          <w:i/>
          <w:iCs/>
        </w:rPr>
      </w:pPr>
      <w:r>
        <w:rPr>
          <w:i/>
          <w:iCs/>
        </w:rPr>
        <w:t>Voor verdere informatie kan contact worden opgenomen met:</w:t>
      </w:r>
    </w:p>
    <w:p w14:paraId="76D05ED2" w14:textId="77777777" w:rsidR="00CF1BA8" w:rsidRPr="005D7D02" w:rsidRDefault="00CF1BA8" w:rsidP="00CF1BA8">
      <w:pPr>
        <w:rPr>
          <w:b/>
          <w:bCs/>
          <w:i/>
          <w:iCs/>
        </w:rPr>
      </w:pPr>
      <w:r>
        <w:rPr>
          <w:b/>
          <w:bCs/>
          <w:i/>
          <w:iCs/>
        </w:rPr>
        <w:t>Nathalie D’Alessandro (woordvoerder VvKR)</w:t>
      </w:r>
    </w:p>
    <w:p w14:paraId="32D29880" w14:textId="77777777" w:rsidR="00CF1BA8" w:rsidRPr="001D57AD" w:rsidRDefault="00CF1BA8" w:rsidP="00CF1BA8">
      <w:pPr>
        <w:rPr>
          <w:b/>
          <w:bCs/>
          <w:i/>
          <w:iCs/>
        </w:rPr>
      </w:pPr>
      <w:r w:rsidRPr="001D57AD">
        <w:rPr>
          <w:b/>
          <w:bCs/>
          <w:i/>
          <w:iCs/>
        </w:rPr>
        <w:t xml:space="preserve">E-mail: </w:t>
      </w:r>
      <w:r>
        <w:rPr>
          <w:b/>
          <w:bCs/>
          <w:i/>
          <w:iCs/>
        </w:rPr>
        <w:t>nathalie</w:t>
      </w:r>
      <w:r w:rsidRPr="001D57AD">
        <w:rPr>
          <w:b/>
          <w:bCs/>
          <w:i/>
          <w:iCs/>
        </w:rPr>
        <w:t>@vvkr.nl</w:t>
      </w:r>
    </w:p>
    <w:p w14:paraId="543123DE" w14:textId="77777777" w:rsidR="00CF1BA8" w:rsidRPr="00315166" w:rsidRDefault="00CF1BA8" w:rsidP="00CF1BA8">
      <w:pPr>
        <w:rPr>
          <w:b/>
          <w:bCs/>
          <w:i/>
          <w:iCs/>
        </w:rPr>
      </w:pPr>
      <w:r w:rsidRPr="00315166">
        <w:rPr>
          <w:b/>
          <w:bCs/>
          <w:i/>
          <w:iCs/>
        </w:rPr>
        <w:t xml:space="preserve">Mobiel: 06 </w:t>
      </w:r>
      <w:r>
        <w:rPr>
          <w:b/>
          <w:bCs/>
          <w:i/>
          <w:iCs/>
        </w:rPr>
        <w:t>34053962</w:t>
      </w:r>
    </w:p>
    <w:p w14:paraId="7C39CC6B" w14:textId="77777777" w:rsidR="00CF1BA8" w:rsidRDefault="00CF1BA8" w:rsidP="00CF1BA8"/>
    <w:p w14:paraId="26B3D469" w14:textId="77777777" w:rsidR="00315166" w:rsidRDefault="00315166" w:rsidP="00124146"/>
    <w:sectPr w:rsidR="003151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5FF89" w14:textId="77777777" w:rsidR="00E8223D" w:rsidRDefault="00E8223D" w:rsidP="00315166">
      <w:r>
        <w:separator/>
      </w:r>
    </w:p>
  </w:endnote>
  <w:endnote w:type="continuationSeparator" w:id="0">
    <w:p w14:paraId="24C4F949" w14:textId="77777777" w:rsidR="00E8223D" w:rsidRDefault="00E8223D" w:rsidP="00315166">
      <w:r>
        <w:continuationSeparator/>
      </w:r>
    </w:p>
  </w:endnote>
  <w:endnote w:type="continuationNotice" w:id="1">
    <w:p w14:paraId="0743D721" w14:textId="77777777" w:rsidR="00E8223D" w:rsidRDefault="00E82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BB90D" w14:textId="77777777" w:rsidR="00E8223D" w:rsidRDefault="00E8223D" w:rsidP="00315166">
      <w:r>
        <w:separator/>
      </w:r>
    </w:p>
  </w:footnote>
  <w:footnote w:type="continuationSeparator" w:id="0">
    <w:p w14:paraId="7CDF7860" w14:textId="77777777" w:rsidR="00E8223D" w:rsidRDefault="00E8223D" w:rsidP="00315166">
      <w:r>
        <w:continuationSeparator/>
      </w:r>
    </w:p>
  </w:footnote>
  <w:footnote w:type="continuationNotice" w:id="1">
    <w:p w14:paraId="14CA741E" w14:textId="77777777" w:rsidR="00E8223D" w:rsidRDefault="00E82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0553" w14:textId="77777777" w:rsidR="00315166" w:rsidRDefault="00315166" w:rsidP="00315166">
    <w:pPr>
      <w:pStyle w:val="Koptekst"/>
    </w:pPr>
    <w:r>
      <w:rPr>
        <w:noProof/>
      </w:rPr>
      <w:drawing>
        <wp:anchor distT="0" distB="0" distL="114300" distR="114300" simplePos="0" relativeHeight="251658240" behindDoc="0" locked="0" layoutInCell="1" allowOverlap="1" wp14:anchorId="0EAA2316" wp14:editId="3010C5FB">
          <wp:simplePos x="0" y="0"/>
          <wp:positionH relativeFrom="column">
            <wp:posOffset>5327650</wp:posOffset>
          </wp:positionH>
          <wp:positionV relativeFrom="paragraph">
            <wp:posOffset>-318135</wp:posOffset>
          </wp:positionV>
          <wp:extent cx="1223278" cy="761490"/>
          <wp:effectExtent l="0" t="0" r="0" b="635"/>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278" cy="761490"/>
                  </a:xfrm>
                  <a:prstGeom prst="rect">
                    <a:avLst/>
                  </a:prstGeom>
                </pic:spPr>
              </pic:pic>
            </a:graphicData>
          </a:graphic>
        </wp:anchor>
      </w:drawing>
    </w:r>
  </w:p>
  <w:p w14:paraId="7B974B41" w14:textId="77777777" w:rsidR="00315166" w:rsidRDefault="003151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2"/>
    <w:rsid w:val="00056640"/>
    <w:rsid w:val="00064CEB"/>
    <w:rsid w:val="00072435"/>
    <w:rsid w:val="0009499F"/>
    <w:rsid w:val="000B1BA6"/>
    <w:rsid w:val="00102FA8"/>
    <w:rsid w:val="00103F5E"/>
    <w:rsid w:val="00124146"/>
    <w:rsid w:val="00127960"/>
    <w:rsid w:val="00142B02"/>
    <w:rsid w:val="00162730"/>
    <w:rsid w:val="00177930"/>
    <w:rsid w:val="001913B0"/>
    <w:rsid w:val="001A1E63"/>
    <w:rsid w:val="001E290B"/>
    <w:rsid w:val="001E29E4"/>
    <w:rsid w:val="001E66B2"/>
    <w:rsid w:val="0021464E"/>
    <w:rsid w:val="00237D0F"/>
    <w:rsid w:val="0025609F"/>
    <w:rsid w:val="002D6BDE"/>
    <w:rsid w:val="002E5952"/>
    <w:rsid w:val="00315166"/>
    <w:rsid w:val="003253B2"/>
    <w:rsid w:val="0038482A"/>
    <w:rsid w:val="003870B4"/>
    <w:rsid w:val="003A7FBD"/>
    <w:rsid w:val="003F7E9E"/>
    <w:rsid w:val="004125A1"/>
    <w:rsid w:val="00422398"/>
    <w:rsid w:val="00427FB5"/>
    <w:rsid w:val="00445005"/>
    <w:rsid w:val="00466769"/>
    <w:rsid w:val="004B6E46"/>
    <w:rsid w:val="00531DA4"/>
    <w:rsid w:val="00541D40"/>
    <w:rsid w:val="00562D28"/>
    <w:rsid w:val="00577058"/>
    <w:rsid w:val="005A288C"/>
    <w:rsid w:val="005A6A89"/>
    <w:rsid w:val="005C7A91"/>
    <w:rsid w:val="006173C0"/>
    <w:rsid w:val="0068752F"/>
    <w:rsid w:val="006F3C53"/>
    <w:rsid w:val="006F5D90"/>
    <w:rsid w:val="00704645"/>
    <w:rsid w:val="007175CC"/>
    <w:rsid w:val="00752E04"/>
    <w:rsid w:val="0076454A"/>
    <w:rsid w:val="007812B8"/>
    <w:rsid w:val="00794FF9"/>
    <w:rsid w:val="00815D6F"/>
    <w:rsid w:val="00840824"/>
    <w:rsid w:val="008475A6"/>
    <w:rsid w:val="00881C78"/>
    <w:rsid w:val="008B6CF4"/>
    <w:rsid w:val="008B6FF4"/>
    <w:rsid w:val="008D6050"/>
    <w:rsid w:val="008E59B1"/>
    <w:rsid w:val="009209FE"/>
    <w:rsid w:val="0092263A"/>
    <w:rsid w:val="00951A6D"/>
    <w:rsid w:val="0098124F"/>
    <w:rsid w:val="009B67CE"/>
    <w:rsid w:val="009D0DAB"/>
    <w:rsid w:val="009E5555"/>
    <w:rsid w:val="009F7D6A"/>
    <w:rsid w:val="00A157F5"/>
    <w:rsid w:val="00A714CA"/>
    <w:rsid w:val="00A80E83"/>
    <w:rsid w:val="00A8433E"/>
    <w:rsid w:val="00AA0C53"/>
    <w:rsid w:val="00AA46D6"/>
    <w:rsid w:val="00AC18FB"/>
    <w:rsid w:val="00AC6B98"/>
    <w:rsid w:val="00AF74BC"/>
    <w:rsid w:val="00B8308F"/>
    <w:rsid w:val="00BA5050"/>
    <w:rsid w:val="00BB1C2F"/>
    <w:rsid w:val="00BC1DD9"/>
    <w:rsid w:val="00BD7B12"/>
    <w:rsid w:val="00BE483C"/>
    <w:rsid w:val="00C04EC2"/>
    <w:rsid w:val="00C12972"/>
    <w:rsid w:val="00C25904"/>
    <w:rsid w:val="00C66A61"/>
    <w:rsid w:val="00C743D4"/>
    <w:rsid w:val="00CB0022"/>
    <w:rsid w:val="00CE3609"/>
    <w:rsid w:val="00CF1BA8"/>
    <w:rsid w:val="00D14459"/>
    <w:rsid w:val="00DC0364"/>
    <w:rsid w:val="00DD050A"/>
    <w:rsid w:val="00DD715D"/>
    <w:rsid w:val="00DF0DFF"/>
    <w:rsid w:val="00E151AE"/>
    <w:rsid w:val="00E508B2"/>
    <w:rsid w:val="00E64237"/>
    <w:rsid w:val="00E74609"/>
    <w:rsid w:val="00E8223D"/>
    <w:rsid w:val="00E8668B"/>
    <w:rsid w:val="00E875AA"/>
    <w:rsid w:val="00EB0D88"/>
    <w:rsid w:val="00ED3115"/>
    <w:rsid w:val="00EE7FE1"/>
    <w:rsid w:val="00EF5E02"/>
    <w:rsid w:val="00EF70EE"/>
    <w:rsid w:val="00F4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2F5"/>
  <w15:chartTrackingRefBased/>
  <w15:docId w15:val="{260D7EF9-8267-4342-BF53-033324D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4B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74609"/>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E74609"/>
    <w:rPr>
      <w:sz w:val="16"/>
      <w:szCs w:val="16"/>
    </w:rPr>
  </w:style>
  <w:style w:type="paragraph" w:styleId="Tekstopmerking">
    <w:name w:val="annotation text"/>
    <w:basedOn w:val="Standaard"/>
    <w:link w:val="TekstopmerkingChar"/>
    <w:uiPriority w:val="99"/>
    <w:unhideWhenUsed/>
    <w:rsid w:val="00E74609"/>
    <w:rPr>
      <w:sz w:val="20"/>
      <w:szCs w:val="20"/>
    </w:rPr>
  </w:style>
  <w:style w:type="character" w:customStyle="1" w:styleId="TekstopmerkingChar">
    <w:name w:val="Tekst opmerking Char"/>
    <w:basedOn w:val="Standaardalinea-lettertype"/>
    <w:link w:val="Tekstopmerking"/>
    <w:uiPriority w:val="99"/>
    <w:rsid w:val="00E7460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74609"/>
    <w:rPr>
      <w:b/>
      <w:bCs/>
    </w:rPr>
  </w:style>
  <w:style w:type="character" w:customStyle="1" w:styleId="OnderwerpvanopmerkingChar">
    <w:name w:val="Onderwerp van opmerking Char"/>
    <w:basedOn w:val="TekstopmerkingChar"/>
    <w:link w:val="Onderwerpvanopmerking"/>
    <w:uiPriority w:val="99"/>
    <w:semiHidden/>
    <w:rsid w:val="00E74609"/>
    <w:rPr>
      <w:rFonts w:ascii="Calibri" w:hAnsi="Calibri" w:cs="Calibri"/>
      <w:b/>
      <w:bCs/>
      <w:sz w:val="20"/>
      <w:szCs w:val="20"/>
    </w:rPr>
  </w:style>
  <w:style w:type="paragraph" w:styleId="Koptekst">
    <w:name w:val="header"/>
    <w:basedOn w:val="Standaard"/>
    <w:link w:val="KoptekstChar"/>
    <w:uiPriority w:val="99"/>
    <w:unhideWhenUsed/>
    <w:rsid w:val="00315166"/>
    <w:pPr>
      <w:tabs>
        <w:tab w:val="center" w:pos="4536"/>
        <w:tab w:val="right" w:pos="9072"/>
      </w:tabs>
    </w:pPr>
  </w:style>
  <w:style w:type="character" w:customStyle="1" w:styleId="KoptekstChar">
    <w:name w:val="Koptekst Char"/>
    <w:basedOn w:val="Standaardalinea-lettertype"/>
    <w:link w:val="Koptekst"/>
    <w:uiPriority w:val="99"/>
    <w:rsid w:val="00315166"/>
    <w:rPr>
      <w:rFonts w:ascii="Calibri" w:hAnsi="Calibri" w:cs="Calibri"/>
    </w:rPr>
  </w:style>
  <w:style w:type="paragraph" w:styleId="Voettekst">
    <w:name w:val="footer"/>
    <w:basedOn w:val="Standaard"/>
    <w:link w:val="VoettekstChar"/>
    <w:uiPriority w:val="99"/>
    <w:unhideWhenUsed/>
    <w:rsid w:val="00315166"/>
    <w:pPr>
      <w:tabs>
        <w:tab w:val="center" w:pos="4536"/>
        <w:tab w:val="right" w:pos="9072"/>
      </w:tabs>
    </w:pPr>
  </w:style>
  <w:style w:type="character" w:customStyle="1" w:styleId="VoettekstChar">
    <w:name w:val="Voettekst Char"/>
    <w:basedOn w:val="Standaardalinea-lettertype"/>
    <w:link w:val="Voettekst"/>
    <w:uiPriority w:val="99"/>
    <w:rsid w:val="00315166"/>
    <w:rPr>
      <w:rFonts w:ascii="Calibri" w:hAnsi="Calibri" w:cs="Calibri"/>
    </w:rPr>
  </w:style>
  <w:style w:type="paragraph" w:styleId="Geenafstand">
    <w:name w:val="No Spacing"/>
    <w:uiPriority w:val="1"/>
    <w:qFormat/>
    <w:rsid w:val="00124146"/>
    <w:pPr>
      <w:spacing w:after="0" w:line="240" w:lineRule="auto"/>
    </w:pPr>
  </w:style>
  <w:style w:type="character" w:styleId="Hyperlink">
    <w:name w:val="Hyperlink"/>
    <w:basedOn w:val="Standaardalinea-lettertype"/>
    <w:uiPriority w:val="99"/>
    <w:unhideWhenUsed/>
    <w:rsid w:val="00E875AA"/>
    <w:rPr>
      <w:color w:val="0000FF" w:themeColor="hyperlink"/>
      <w:u w:val="single"/>
    </w:rPr>
  </w:style>
  <w:style w:type="character" w:styleId="Onopgelostemelding">
    <w:name w:val="Unresolved Mention"/>
    <w:basedOn w:val="Standaardalinea-lettertype"/>
    <w:uiPriority w:val="99"/>
    <w:semiHidden/>
    <w:unhideWhenUsed/>
    <w:rsid w:val="00E875AA"/>
    <w:rPr>
      <w:color w:val="605E5C"/>
      <w:shd w:val="clear" w:color="auto" w:fill="E1DFDD"/>
    </w:rPr>
  </w:style>
  <w:style w:type="character" w:customStyle="1" w:styleId="contentpasted0">
    <w:name w:val="contentpasted0"/>
    <w:basedOn w:val="Standaardalinea-lettertype"/>
    <w:rsid w:val="003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9406">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4712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C3EDCEDCAFF4992DF1B173004E8E4" ma:contentTypeVersion="12" ma:contentTypeDescription="Een nieuw document maken." ma:contentTypeScope="" ma:versionID="43d493e3a5af526c151652a36467aa5d">
  <xsd:schema xmlns:xsd="http://www.w3.org/2001/XMLSchema" xmlns:xs="http://www.w3.org/2001/XMLSchema" xmlns:p="http://schemas.microsoft.com/office/2006/metadata/properties" xmlns:ns2="f5cc804e-f77b-48cc-813d-5618f6521bc6" xmlns:ns3="2533a970-8057-4796-95e2-6026402e53f0" targetNamespace="http://schemas.microsoft.com/office/2006/metadata/properties" ma:root="true" ma:fieldsID="8b249d090425c102cf7bcb6449fcba42" ns2:_="" ns3:_="">
    <xsd:import namespace="f5cc804e-f77b-48cc-813d-5618f6521bc6"/>
    <xsd:import namespace="2533a970-8057-4796-95e2-6026402e53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804e-f77b-48cc-813d-5618f6521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3a970-8057-4796-95e2-6026402e53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0b426-7f99-41a9-85bb-51a0330e6fb4}" ma:internalName="TaxCatchAll" ma:showField="CatchAllData" ma:web="2533a970-8057-4796-95e2-6026402e53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c804e-f77b-48cc-813d-5618f6521bc6">
      <Terms xmlns="http://schemas.microsoft.com/office/infopath/2007/PartnerControls"/>
    </lcf76f155ced4ddcb4097134ff3c332f>
    <TaxCatchAll xmlns="2533a970-8057-4796-95e2-6026402e53f0" xsi:nil="true"/>
  </documentManagement>
</p:properties>
</file>

<file path=customXml/itemProps1.xml><?xml version="1.0" encoding="utf-8"?>
<ds:datastoreItem xmlns:ds="http://schemas.openxmlformats.org/officeDocument/2006/customXml" ds:itemID="{7A18C3C4-99BE-49FE-81B1-A79208CB4F51}">
  <ds:schemaRefs>
    <ds:schemaRef ds:uri="http://schemas.microsoft.com/sharepoint/v3/contenttype/forms"/>
  </ds:schemaRefs>
</ds:datastoreItem>
</file>

<file path=customXml/itemProps2.xml><?xml version="1.0" encoding="utf-8"?>
<ds:datastoreItem xmlns:ds="http://schemas.openxmlformats.org/officeDocument/2006/customXml" ds:itemID="{6F6E1EFA-1198-416E-9817-6107739A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804e-f77b-48cc-813d-5618f6521bc6"/>
    <ds:schemaRef ds:uri="2533a970-8057-4796-95e2-6026402e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15D89-300D-40C7-B0BB-E738CE8141C6}">
  <ds:schemaRefs>
    <ds:schemaRef ds:uri="http://schemas.microsoft.com/office/2006/metadata/properties"/>
    <ds:schemaRef ds:uri="http://schemas.microsoft.com/office/infopath/2007/PartnerControls"/>
    <ds:schemaRef ds:uri="f5cc804e-f77b-48cc-813d-5618f6521bc6"/>
    <ds:schemaRef ds:uri="2533a970-8057-4796-95e2-6026402e53f0"/>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420</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Brinkman</dc:creator>
  <cp:keywords/>
  <dc:description/>
  <cp:lastModifiedBy>M. Nijdam-Laaouina</cp:lastModifiedBy>
  <cp:revision>12</cp:revision>
  <dcterms:created xsi:type="dcterms:W3CDTF">2024-02-01T15:59:00Z</dcterms:created>
  <dcterms:modified xsi:type="dcterms:W3CDTF">2025-03-06T12:28:00Z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0x010100DB6C3EDCEDCAFF4992DF1B173004E8E4</vt:lpwstr>
  </property>
</Properties>
</file>